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9295D" w14:textId="1510F3B1" w:rsidR="0056083C" w:rsidRDefault="0056083C" w:rsidP="001868C3">
      <w:pPr>
        <w:rPr>
          <w:b/>
        </w:rPr>
      </w:pPr>
      <w:r w:rsidRPr="002E623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169E6AA" wp14:editId="433EB0CC">
            <wp:simplePos x="0" y="0"/>
            <wp:positionH relativeFrom="column">
              <wp:posOffset>7934960</wp:posOffset>
            </wp:positionH>
            <wp:positionV relativeFrom="paragraph">
              <wp:posOffset>113665</wp:posOffset>
            </wp:positionV>
            <wp:extent cx="1076960" cy="594995"/>
            <wp:effectExtent l="0" t="0" r="0" b="0"/>
            <wp:wrapThrough wrapText="bothSides">
              <wp:wrapPolygon edited="0">
                <wp:start x="16302" y="0"/>
                <wp:lineTo x="0" y="1844"/>
                <wp:lineTo x="0" y="17520"/>
                <wp:lineTo x="9679" y="20286"/>
                <wp:lineTo x="20887" y="20286"/>
                <wp:lineTo x="20887" y="12909"/>
                <wp:lineTo x="18849" y="0"/>
                <wp:lineTo x="16302" y="0"/>
              </wp:wrapPolygon>
            </wp:wrapThrough>
            <wp:docPr id="1" name="Picture 1" descr="mage result for healthspark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healthspark found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31612" w14:textId="77777777" w:rsidR="00811BD1" w:rsidRDefault="00811BD1" w:rsidP="001868C3">
      <w:pPr>
        <w:ind w:left="720" w:firstLine="720"/>
        <w:jc w:val="center"/>
        <w:rPr>
          <w:b/>
        </w:rPr>
      </w:pPr>
      <w:r>
        <w:rPr>
          <w:b/>
        </w:rPr>
        <w:t>Community of Practice</w:t>
      </w:r>
    </w:p>
    <w:p w14:paraId="033BEE3B" w14:textId="23AD744B" w:rsidR="00BE6CC5" w:rsidRPr="00BE6CC5" w:rsidRDefault="00811BD1" w:rsidP="001868C3">
      <w:pPr>
        <w:ind w:left="720" w:firstLine="720"/>
        <w:jc w:val="center"/>
        <w:rPr>
          <w:b/>
        </w:rPr>
      </w:pPr>
      <w:r>
        <w:rPr>
          <w:b/>
        </w:rPr>
        <w:t>March 17, 2021</w:t>
      </w:r>
    </w:p>
    <w:p w14:paraId="30E0F354" w14:textId="1156D92A" w:rsidR="00B166F8" w:rsidRDefault="00B166F8" w:rsidP="007936B9">
      <w:pPr>
        <w:spacing w:after="60"/>
        <w:rPr>
          <w:b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75"/>
        <w:gridCol w:w="10615"/>
      </w:tblGrid>
      <w:tr w:rsidR="00811BD1" w14:paraId="6608BCDD" w14:textId="77777777" w:rsidTr="00484B80">
        <w:trPr>
          <w:trHeight w:val="1826"/>
        </w:trPr>
        <w:tc>
          <w:tcPr>
            <w:tcW w:w="3775" w:type="dxa"/>
            <w:vAlign w:val="center"/>
          </w:tcPr>
          <w:p w14:paraId="5EB5448B" w14:textId="2B29899C" w:rsidR="00811BD1" w:rsidRPr="00811BD1" w:rsidRDefault="00811BD1" w:rsidP="00811BD1">
            <w:pPr>
              <w:jc w:val="center"/>
            </w:pPr>
            <w:r w:rsidRPr="00811BD1">
              <w:t>How are you thinking about and prioritizing health and wellness – for yourself, your team, your organization?</w:t>
            </w:r>
          </w:p>
        </w:tc>
        <w:tc>
          <w:tcPr>
            <w:tcW w:w="10615" w:type="dxa"/>
            <w:vAlign w:val="center"/>
          </w:tcPr>
          <w:p w14:paraId="1E8F810B" w14:textId="77777777" w:rsidR="00811BD1" w:rsidRDefault="00811BD1" w:rsidP="007936B9"/>
          <w:p w14:paraId="41324918" w14:textId="77777777" w:rsidR="00811BD1" w:rsidRDefault="00811BD1" w:rsidP="007936B9"/>
          <w:p w14:paraId="6B137F54" w14:textId="7390F325" w:rsidR="00811BD1" w:rsidRDefault="00811BD1" w:rsidP="007936B9"/>
        </w:tc>
      </w:tr>
      <w:tr w:rsidR="007936B9" w14:paraId="50E42E9A" w14:textId="77777777" w:rsidTr="00484B80">
        <w:trPr>
          <w:trHeight w:val="1790"/>
        </w:trPr>
        <w:tc>
          <w:tcPr>
            <w:tcW w:w="3775" w:type="dxa"/>
            <w:vAlign w:val="center"/>
          </w:tcPr>
          <w:p w14:paraId="78425428" w14:textId="30BD5015" w:rsidR="007936B9" w:rsidRPr="00811BD1" w:rsidRDefault="00811BD1" w:rsidP="00811BD1">
            <w:pPr>
              <w:jc w:val="center"/>
            </w:pPr>
            <w:r w:rsidRPr="00811BD1">
              <w:t>What are you thinking about what comes next</w:t>
            </w:r>
            <w:r>
              <w:t xml:space="preserve"> for your organization and Montgomery County’s safety net</w:t>
            </w:r>
            <w:r w:rsidR="00484B80">
              <w:t xml:space="preserve"> system</w:t>
            </w:r>
            <w:r w:rsidRPr="00811BD1">
              <w:t>?</w:t>
            </w:r>
          </w:p>
        </w:tc>
        <w:tc>
          <w:tcPr>
            <w:tcW w:w="10615" w:type="dxa"/>
          </w:tcPr>
          <w:p w14:paraId="043379FE" w14:textId="77777777" w:rsidR="007936B9" w:rsidRDefault="007936B9"/>
          <w:p w14:paraId="18291C7D" w14:textId="77777777" w:rsidR="007936B9" w:rsidRDefault="007936B9"/>
          <w:p w14:paraId="6916AC1F" w14:textId="7855CCCB" w:rsidR="007936B9" w:rsidRDefault="007936B9"/>
          <w:p w14:paraId="23A375A0" w14:textId="5F3AAD49" w:rsidR="007936B9" w:rsidRDefault="007936B9"/>
        </w:tc>
      </w:tr>
      <w:tr w:rsidR="00484B80" w14:paraId="5C9A3A85" w14:textId="77777777" w:rsidTr="00484B80">
        <w:trPr>
          <w:trHeight w:val="1790"/>
        </w:trPr>
        <w:tc>
          <w:tcPr>
            <w:tcW w:w="3775" w:type="dxa"/>
            <w:vAlign w:val="center"/>
          </w:tcPr>
          <w:p w14:paraId="34EE439F" w14:textId="40431790" w:rsidR="00484B80" w:rsidRPr="00811BD1" w:rsidRDefault="00484B80" w:rsidP="00811BD1">
            <w:pPr>
              <w:jc w:val="center"/>
            </w:pPr>
            <w:r>
              <w:t>What do you see as the opportunities and challenges to advance social justice and racial equity in Montgomery County’s safety net system?</w:t>
            </w:r>
          </w:p>
        </w:tc>
        <w:tc>
          <w:tcPr>
            <w:tcW w:w="10615" w:type="dxa"/>
          </w:tcPr>
          <w:p w14:paraId="33A50414" w14:textId="77777777" w:rsidR="00484B80" w:rsidRDefault="00484B80"/>
        </w:tc>
      </w:tr>
      <w:tr w:rsidR="00811BD1" w14:paraId="4FF8749B" w14:textId="77777777" w:rsidTr="00484B80">
        <w:trPr>
          <w:trHeight w:val="1880"/>
        </w:trPr>
        <w:tc>
          <w:tcPr>
            <w:tcW w:w="3775" w:type="dxa"/>
            <w:vAlign w:val="center"/>
          </w:tcPr>
          <w:p w14:paraId="5CDC9B9E" w14:textId="157AE6B5" w:rsidR="00811BD1" w:rsidRPr="00811BD1" w:rsidRDefault="00811BD1" w:rsidP="00811BD1">
            <w:pPr>
              <w:jc w:val="center"/>
            </w:pPr>
            <w:r w:rsidRPr="00811BD1">
              <w:t>What do decision makers and funders need to know to support a successful transition and support a just and financially resilient safety net system?</w:t>
            </w:r>
          </w:p>
        </w:tc>
        <w:tc>
          <w:tcPr>
            <w:tcW w:w="10615" w:type="dxa"/>
          </w:tcPr>
          <w:p w14:paraId="23082151" w14:textId="77777777" w:rsidR="00811BD1" w:rsidRDefault="00811BD1"/>
          <w:p w14:paraId="488C1EFB" w14:textId="77777777" w:rsidR="00811BD1" w:rsidRDefault="00811BD1"/>
          <w:p w14:paraId="430B8E4D" w14:textId="55E55932" w:rsidR="00811BD1" w:rsidRDefault="00811BD1"/>
          <w:p w14:paraId="5A9BC055" w14:textId="126CCD53" w:rsidR="00811BD1" w:rsidRDefault="00811BD1"/>
          <w:p w14:paraId="164AD5CA" w14:textId="58932C38" w:rsidR="00811BD1" w:rsidRDefault="00811BD1" w:rsidP="00405470"/>
        </w:tc>
      </w:tr>
      <w:tr w:rsidR="00811BD1" w14:paraId="5CAB4562" w14:textId="77777777" w:rsidTr="00484B80">
        <w:trPr>
          <w:trHeight w:val="1925"/>
        </w:trPr>
        <w:tc>
          <w:tcPr>
            <w:tcW w:w="3775" w:type="dxa"/>
            <w:vAlign w:val="center"/>
          </w:tcPr>
          <w:p w14:paraId="090EA24E" w14:textId="404E435C" w:rsidR="00811BD1" w:rsidRPr="00811BD1" w:rsidRDefault="00811BD1" w:rsidP="00811BD1">
            <w:pPr>
              <w:jc w:val="center"/>
            </w:pPr>
            <w:r w:rsidRPr="00811BD1">
              <w:t>Reflecting on the past year, what lesson did you learn about your work and Montgomery County's safety net that can be applied to building a more just and resilient safety net in the future?</w:t>
            </w:r>
          </w:p>
        </w:tc>
        <w:tc>
          <w:tcPr>
            <w:tcW w:w="10615" w:type="dxa"/>
          </w:tcPr>
          <w:p w14:paraId="117550D9" w14:textId="7E03DAF6" w:rsidR="00811BD1" w:rsidRDefault="00811BD1"/>
        </w:tc>
      </w:tr>
    </w:tbl>
    <w:p w14:paraId="7920CE56" w14:textId="5C411953" w:rsidR="00BE6CC5" w:rsidRPr="00EB62A8" w:rsidRDefault="00FE5649" w:rsidP="004C32DA">
      <w:pPr>
        <w:spacing w:before="120"/>
      </w:pPr>
      <w:r>
        <w:t>To share your responses, p</w:t>
      </w:r>
      <w:r w:rsidR="00EB62A8" w:rsidRPr="00EB62A8">
        <w:t xml:space="preserve">lease email </w:t>
      </w:r>
      <w:r w:rsidR="00EB62A8">
        <w:t>your completed</w:t>
      </w:r>
      <w:r w:rsidR="00EB62A8" w:rsidRPr="00EB62A8">
        <w:t xml:space="preserve"> form (Word doc or scanned copy) to </w:t>
      </w:r>
      <w:hyperlink r:id="rId8" w:history="1">
        <w:r w:rsidR="00EB62A8" w:rsidRPr="00EB62A8">
          <w:rPr>
            <w:rStyle w:val="Hyperlink"/>
          </w:rPr>
          <w:t>ehertz@healthspark.org</w:t>
        </w:r>
      </w:hyperlink>
      <w:r w:rsidR="00EB62A8" w:rsidRPr="00EB62A8">
        <w:t>.</w:t>
      </w:r>
    </w:p>
    <w:sectPr w:rsidR="00BE6CC5" w:rsidRPr="00EB62A8" w:rsidSect="00484B80">
      <w:pgSz w:w="15840" w:h="12240" w:orient="landscape"/>
      <w:pgMar w:top="477" w:right="720" w:bottom="27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5964B" w14:textId="77777777" w:rsidR="00535A63" w:rsidRDefault="00535A63" w:rsidP="0056083C">
      <w:r>
        <w:separator/>
      </w:r>
    </w:p>
  </w:endnote>
  <w:endnote w:type="continuationSeparator" w:id="0">
    <w:p w14:paraId="36E8AFAA" w14:textId="77777777" w:rsidR="00535A63" w:rsidRDefault="00535A63" w:rsidP="0056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79CC8" w14:textId="77777777" w:rsidR="00535A63" w:rsidRDefault="00535A63" w:rsidP="0056083C">
      <w:r>
        <w:separator/>
      </w:r>
    </w:p>
  </w:footnote>
  <w:footnote w:type="continuationSeparator" w:id="0">
    <w:p w14:paraId="7ACF5957" w14:textId="77777777" w:rsidR="00535A63" w:rsidRDefault="00535A63" w:rsidP="0056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F3D16"/>
    <w:multiLevelType w:val="hybridMultilevel"/>
    <w:tmpl w:val="8ADCB34A"/>
    <w:lvl w:ilvl="0" w:tplc="932A60E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A3738"/>
    <w:multiLevelType w:val="hybridMultilevel"/>
    <w:tmpl w:val="4164E6C2"/>
    <w:lvl w:ilvl="0" w:tplc="E848D9F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B0"/>
    <w:rsid w:val="000009B8"/>
    <w:rsid w:val="0000740D"/>
    <w:rsid w:val="00072777"/>
    <w:rsid w:val="001868C3"/>
    <w:rsid w:val="003D14E8"/>
    <w:rsid w:val="00462CE4"/>
    <w:rsid w:val="00484B80"/>
    <w:rsid w:val="00497E1A"/>
    <w:rsid w:val="004A5B8A"/>
    <w:rsid w:val="004C32DA"/>
    <w:rsid w:val="00535A63"/>
    <w:rsid w:val="00550A2A"/>
    <w:rsid w:val="0056083C"/>
    <w:rsid w:val="0057281D"/>
    <w:rsid w:val="00582C94"/>
    <w:rsid w:val="005E16BD"/>
    <w:rsid w:val="007936B9"/>
    <w:rsid w:val="00811BD1"/>
    <w:rsid w:val="00826ED9"/>
    <w:rsid w:val="008A54B8"/>
    <w:rsid w:val="00A524DD"/>
    <w:rsid w:val="00B02FBB"/>
    <w:rsid w:val="00B166F8"/>
    <w:rsid w:val="00BB6F7C"/>
    <w:rsid w:val="00BE6CC5"/>
    <w:rsid w:val="00C21181"/>
    <w:rsid w:val="00C32BEA"/>
    <w:rsid w:val="00C33208"/>
    <w:rsid w:val="00CB1DDB"/>
    <w:rsid w:val="00CE4BF3"/>
    <w:rsid w:val="00E94BB0"/>
    <w:rsid w:val="00EB62A8"/>
    <w:rsid w:val="00EC2D7B"/>
    <w:rsid w:val="00EF59E6"/>
    <w:rsid w:val="00F811FA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77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83C"/>
  </w:style>
  <w:style w:type="paragraph" w:styleId="Footer">
    <w:name w:val="footer"/>
    <w:basedOn w:val="Normal"/>
    <w:link w:val="FooterChar"/>
    <w:uiPriority w:val="99"/>
    <w:unhideWhenUsed/>
    <w:rsid w:val="00560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83C"/>
  </w:style>
  <w:style w:type="paragraph" w:styleId="ListParagraph">
    <w:name w:val="List Paragraph"/>
    <w:basedOn w:val="Normal"/>
    <w:uiPriority w:val="34"/>
    <w:qFormat/>
    <w:rsid w:val="00793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8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62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B6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ertz@healthspar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Capacity for Change, LLC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McVety</dc:creator>
  <cp:keywords/>
  <dc:description/>
  <cp:lastModifiedBy>Emma Hertz</cp:lastModifiedBy>
  <cp:revision>2</cp:revision>
  <cp:lastPrinted>2020-08-24T18:01:00Z</cp:lastPrinted>
  <dcterms:created xsi:type="dcterms:W3CDTF">2021-03-15T13:35:00Z</dcterms:created>
  <dcterms:modified xsi:type="dcterms:W3CDTF">2021-03-15T13:35:00Z</dcterms:modified>
</cp:coreProperties>
</file>